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268"/>
        <w:gridCol w:w="6805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96BE0" w:rsidRPr="00300A23" w:rsidRDefault="00580E57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300A23">
              <w:rPr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196BE0" w:rsidRPr="00300A23" w:rsidRDefault="00196BE0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96BE0" w:rsidRPr="00300A23" w:rsidRDefault="00196BE0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1D6AD2" w:rsidRPr="00300A23" w:rsidRDefault="0018705E" w:rsidP="001D6AD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300A23">
              <w:rPr>
                <w:b/>
                <w:bCs/>
                <w:color w:val="auto"/>
              </w:rPr>
              <w:t xml:space="preserve">      </w:t>
            </w:r>
            <w:r w:rsidR="00580E57" w:rsidRPr="00300A23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D57EA7" w:rsidRPr="00D57EA7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B44F83">
              <w:rPr>
                <w:rFonts w:ascii="Calibri" w:hAnsi="Calibri" w:cs="Calibri"/>
                <w:sz w:val="22"/>
                <w:szCs w:val="22"/>
              </w:rPr>
              <w:t>Приборы</w:t>
            </w:r>
          </w:p>
          <w:p w:rsidR="00300A23" w:rsidRPr="00300A23" w:rsidRDefault="00300A23" w:rsidP="001D6AD2">
            <w:pPr>
              <w:rPr>
                <w:rFonts w:cs="Times New Roman"/>
                <w:color w:val="auto"/>
              </w:rPr>
            </w:pPr>
          </w:p>
          <w:p w:rsidR="00DF540C" w:rsidRPr="00300A23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00A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300A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300A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00A23" w:rsidRPr="00300A23">
              <w:rPr>
                <w:rFonts w:ascii="Times New Roman" w:hAnsi="Times New Roman" w:cs="Times New Roman"/>
                <w:color w:val="auto"/>
              </w:rPr>
              <w:t>27.12.24</w:t>
            </w:r>
            <w:r w:rsidR="00300A23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300A23" w:rsidRPr="00300A23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7F003A" w:rsidRPr="00300A23">
              <w:rPr>
                <w:rFonts w:ascii="Times New Roman" w:hAnsi="Times New Roman" w:cs="Times New Roman"/>
                <w:color w:val="auto"/>
              </w:rPr>
              <w:t>Реле на напряжение не более 1 кВ</w:t>
            </w:r>
          </w:p>
          <w:p w:rsidR="00300A23" w:rsidRPr="00300A23" w:rsidRDefault="00300A23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96BE0" w:rsidRPr="00300A23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00A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r w:rsidR="00DF540C"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 сети</w:t>
            </w:r>
            <w:r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Pr="00300A23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196BE0" w:rsidRPr="00300A23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auto"/>
              </w:rPr>
            </w:pPr>
            <w:r w:rsidRPr="00300A2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9D21BB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8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00A23" w:rsidRDefault="00580E57">
            <w:pPr>
              <w:spacing w:after="0"/>
              <w:jc w:val="left"/>
              <w:rPr>
                <w:color w:val="auto"/>
              </w:rPr>
            </w:pPr>
            <w:r w:rsidRPr="00300A23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9A172B" w:rsidTr="00ED7AC2">
        <w:trPr>
          <w:trHeight w:val="24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406DC" w:rsidRPr="00ED7AC2" w:rsidRDefault="005406DC" w:rsidP="005406DC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D7AC2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</w:p>
          <w:p w:rsidR="005406DC" w:rsidRDefault="005406DC" w:rsidP="005406D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Блок питания DR-15-24</w:t>
            </w:r>
          </w:p>
          <w:p w:rsidR="009A172B" w:rsidRPr="00ED7AC2" w:rsidRDefault="009A172B" w:rsidP="005406DC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6441"/>
            </w:tblGrid>
            <w:tr w:rsidR="00441ACF" w:rsidRPr="00CC728D" w:rsidTr="00300A23">
              <w:trPr>
                <w:trHeight w:val="78"/>
              </w:trPr>
              <w:tc>
                <w:tcPr>
                  <w:tcW w:w="6441" w:type="dxa"/>
                  <w:vAlign w:val="bottom"/>
                </w:tcPr>
                <w:p w:rsidR="005406DC" w:rsidRPr="007F003A" w:rsidRDefault="005406DC" w:rsidP="007F00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outlineLvl w:val="1"/>
                    <w:rPr>
                      <w:rFonts w:eastAsia="Times New Roman" w:cs="Times New Roman"/>
                      <w:b/>
                      <w:bCs/>
                      <w:color w:val="003A65"/>
                      <w:sz w:val="20"/>
                      <w:szCs w:val="20"/>
                      <w:bdr w:val="none" w:sz="0" w:space="0" w:color="auto"/>
                      <w:lang w:val="en-US"/>
                    </w:rPr>
                  </w:pPr>
                  <w:r w:rsidRPr="007F003A">
                    <w:rPr>
                      <w:rFonts w:eastAsia="Times New Roman" w:cs="Times New Roman"/>
                      <w:b/>
                      <w:bCs/>
                      <w:color w:val="003A65"/>
                      <w:sz w:val="20"/>
                      <w:szCs w:val="20"/>
                      <w:bdr w:val="none" w:sz="0" w:space="0" w:color="auto"/>
                    </w:rPr>
                    <w:t>Основные параметры DR-15-24</w:t>
                  </w:r>
                </w:p>
                <w:p w:rsidR="005406DC" w:rsidRPr="007F003A" w:rsidRDefault="005406DC" w:rsidP="007F003A">
                  <w:pPr>
                    <w:numPr>
                      <w:ilvl w:val="0"/>
                      <w:numId w:val="14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ind w:left="375"/>
                    <w:jc w:val="left"/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</w:pPr>
                  <w:r w:rsidRPr="007F003A"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  <w:t>Мощность: 15 Вт</w:t>
                  </w:r>
                </w:p>
                <w:p w:rsidR="005406DC" w:rsidRPr="007F003A" w:rsidRDefault="005406DC" w:rsidP="007F003A">
                  <w:pPr>
                    <w:numPr>
                      <w:ilvl w:val="0"/>
                      <w:numId w:val="14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ind w:left="375"/>
                    <w:jc w:val="left"/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</w:pPr>
                  <w:r w:rsidRPr="007F003A"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  <w:t>Монтаж: на DIN рейку</w:t>
                  </w:r>
                </w:p>
                <w:p w:rsidR="005406DC" w:rsidRPr="007F003A" w:rsidRDefault="005406DC" w:rsidP="007F003A">
                  <w:pPr>
                    <w:numPr>
                      <w:ilvl w:val="0"/>
                      <w:numId w:val="14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ind w:left="375"/>
                    <w:jc w:val="left"/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</w:pPr>
                  <w:r w:rsidRPr="007F003A"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  <w:t>Номинальное входное напряжение AC: 230 В</w:t>
                  </w:r>
                </w:p>
                <w:p w:rsidR="005406DC" w:rsidRPr="007F003A" w:rsidRDefault="005406DC" w:rsidP="007F003A">
                  <w:pPr>
                    <w:numPr>
                      <w:ilvl w:val="0"/>
                      <w:numId w:val="14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ind w:left="375"/>
                    <w:jc w:val="left"/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</w:pPr>
                  <w:r w:rsidRPr="007F003A"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  <w:t>Количество выходов: 1 шт.</w:t>
                  </w:r>
                </w:p>
                <w:p w:rsidR="005406DC" w:rsidRPr="007F003A" w:rsidRDefault="005406DC" w:rsidP="007F003A">
                  <w:pPr>
                    <w:numPr>
                      <w:ilvl w:val="0"/>
                      <w:numId w:val="14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ind w:left="375"/>
                    <w:jc w:val="left"/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</w:pPr>
                  <w:r w:rsidRPr="007F003A"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  <w:t>Эффективность: 85 %</w:t>
                  </w:r>
                </w:p>
                <w:p w:rsidR="005406DC" w:rsidRPr="007F003A" w:rsidRDefault="005406DC" w:rsidP="007F003A">
                  <w:pPr>
                    <w:numPr>
                      <w:ilvl w:val="0"/>
                      <w:numId w:val="14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ind w:left="375"/>
                    <w:jc w:val="left"/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</w:pPr>
                  <w:r w:rsidRPr="007F003A"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  <w:t>Шум: 150 мВ</w:t>
                  </w:r>
                </w:p>
                <w:p w:rsidR="005406DC" w:rsidRPr="007F003A" w:rsidRDefault="005406DC" w:rsidP="007F00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</w:pPr>
                  <w:r w:rsidRPr="007F003A">
                    <w:rPr>
                      <w:rFonts w:eastAsia="Times New Roman" w:cs="Times New Roman"/>
                      <w:b/>
                      <w:bCs/>
                      <w:color w:val="3F3F3F"/>
                      <w:sz w:val="20"/>
                      <w:szCs w:val="20"/>
                      <w:bdr w:val="none" w:sz="0" w:space="0" w:color="auto"/>
                    </w:rPr>
                    <w:t>Выход DR-15-24</w:t>
                  </w:r>
                </w:p>
                <w:p w:rsidR="005406DC" w:rsidRPr="007F003A" w:rsidRDefault="005406DC" w:rsidP="007F003A">
                  <w:pPr>
                    <w:numPr>
                      <w:ilvl w:val="0"/>
                      <w:numId w:val="15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ind w:left="375"/>
                    <w:jc w:val="left"/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</w:pPr>
                  <w:r w:rsidRPr="007F003A"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  <w:t>Выход 1: 24В @ 0.63А</w:t>
                  </w:r>
                </w:p>
                <w:p w:rsidR="005406DC" w:rsidRPr="007F003A" w:rsidRDefault="005406DC" w:rsidP="007F00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</w:pPr>
                  <w:r w:rsidRPr="007F003A">
                    <w:rPr>
                      <w:rFonts w:eastAsia="Times New Roman" w:cs="Times New Roman"/>
                      <w:b/>
                      <w:bCs/>
                      <w:color w:val="3F3F3F"/>
                      <w:sz w:val="20"/>
                      <w:szCs w:val="20"/>
                      <w:bdr w:val="none" w:sz="0" w:space="0" w:color="auto"/>
                    </w:rPr>
                    <w:t>Дополнительные параметры DR-15-24</w:t>
                  </w:r>
                </w:p>
                <w:p w:rsidR="005406DC" w:rsidRPr="007F003A" w:rsidRDefault="005406DC" w:rsidP="007F003A">
                  <w:pPr>
                    <w:numPr>
                      <w:ilvl w:val="0"/>
                      <w:numId w:val="16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ind w:left="375"/>
                    <w:jc w:val="left"/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</w:pPr>
                  <w:r w:rsidRPr="007F003A"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  <w:t>Однофазное подключение: есть</w:t>
                  </w:r>
                </w:p>
                <w:p w:rsidR="005406DC" w:rsidRPr="007F003A" w:rsidRDefault="005406DC" w:rsidP="007F003A">
                  <w:pPr>
                    <w:numPr>
                      <w:ilvl w:val="0"/>
                      <w:numId w:val="16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ind w:left="375"/>
                    <w:jc w:val="left"/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</w:pPr>
                  <w:r w:rsidRPr="007F003A"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  <w:t>Напряжение изоляции вход-выход: 3 кВ</w:t>
                  </w:r>
                </w:p>
                <w:p w:rsidR="005406DC" w:rsidRPr="007F003A" w:rsidRDefault="005406DC" w:rsidP="007F003A">
                  <w:pPr>
                    <w:numPr>
                      <w:ilvl w:val="0"/>
                      <w:numId w:val="16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ind w:left="375"/>
                    <w:jc w:val="left"/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</w:pPr>
                  <w:r w:rsidRPr="007F003A"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  <w:t>Защита от короткого замыкания: есть</w:t>
                  </w:r>
                </w:p>
                <w:p w:rsidR="005406DC" w:rsidRPr="007F003A" w:rsidRDefault="005406DC" w:rsidP="007F003A">
                  <w:pPr>
                    <w:numPr>
                      <w:ilvl w:val="0"/>
                      <w:numId w:val="16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ind w:left="375"/>
                    <w:jc w:val="left"/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</w:pPr>
                  <w:r w:rsidRPr="007F003A"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  <w:t>Защита от перегрузки: есть</w:t>
                  </w:r>
                </w:p>
                <w:p w:rsidR="005406DC" w:rsidRPr="007F003A" w:rsidRDefault="005406DC" w:rsidP="007F003A">
                  <w:pPr>
                    <w:numPr>
                      <w:ilvl w:val="0"/>
                      <w:numId w:val="16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ind w:left="375"/>
                    <w:jc w:val="left"/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</w:pPr>
                  <w:r w:rsidRPr="007F003A"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  <w:t>Защита от перенапряжения: есть</w:t>
                  </w:r>
                </w:p>
                <w:p w:rsidR="005406DC" w:rsidRPr="007F003A" w:rsidRDefault="005406DC" w:rsidP="007F00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</w:pPr>
                  <w:r w:rsidRPr="007F003A">
                    <w:rPr>
                      <w:rFonts w:eastAsia="Times New Roman" w:cs="Times New Roman"/>
                      <w:b/>
                      <w:bCs/>
                      <w:color w:val="3F3F3F"/>
                      <w:sz w:val="20"/>
                      <w:szCs w:val="20"/>
                      <w:bdr w:val="none" w:sz="0" w:space="0" w:color="auto"/>
                    </w:rPr>
                    <w:t>Корпус DR-15-24</w:t>
                  </w:r>
                </w:p>
                <w:p w:rsidR="005406DC" w:rsidRPr="007F003A" w:rsidRDefault="005406DC" w:rsidP="007F003A">
                  <w:pPr>
                    <w:numPr>
                      <w:ilvl w:val="0"/>
                      <w:numId w:val="17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ind w:left="375"/>
                    <w:jc w:val="left"/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</w:pPr>
                  <w:r w:rsidRPr="007F003A"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  <w:t>Размер: 25.0x93.0x56.0</w:t>
                  </w:r>
                </w:p>
                <w:p w:rsidR="005406DC" w:rsidRPr="007F003A" w:rsidRDefault="005406DC" w:rsidP="007F003A">
                  <w:pPr>
                    <w:numPr>
                      <w:ilvl w:val="0"/>
                      <w:numId w:val="17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ind w:left="375"/>
                    <w:jc w:val="left"/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</w:pPr>
                  <w:r w:rsidRPr="007F003A"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  <w:t>Рабочая температура: -20...+60 °C</w:t>
                  </w:r>
                </w:p>
                <w:p w:rsidR="005406DC" w:rsidRDefault="005406DC" w:rsidP="007F003A">
                  <w:pPr>
                    <w:numPr>
                      <w:ilvl w:val="0"/>
                      <w:numId w:val="17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ind w:left="375"/>
                    <w:jc w:val="left"/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</w:pPr>
                  <w:r w:rsidRPr="007F003A"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  <w:t>Температура хранения: -40...+85 °C</w:t>
                  </w:r>
                </w:p>
                <w:p w:rsidR="007F003A" w:rsidRPr="007F003A" w:rsidRDefault="007F003A" w:rsidP="007F00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ind w:left="375"/>
                    <w:jc w:val="left"/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</w:pPr>
                </w:p>
                <w:tbl>
                  <w:tblPr>
                    <w:tblW w:w="6475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095"/>
                    <w:gridCol w:w="2380"/>
                  </w:tblGrid>
                  <w:tr w:rsidR="005406DC" w:rsidRPr="007F003A" w:rsidTr="00300A23">
                    <w:tc>
                      <w:tcPr>
                        <w:tcW w:w="6475" w:type="dxa"/>
                        <w:gridSpan w:val="2"/>
                        <w:shd w:val="clear" w:color="auto" w:fill="F3F3F3"/>
                        <w:tcMar>
                          <w:top w:w="50" w:type="dxa"/>
                          <w:left w:w="125" w:type="dxa"/>
                          <w:bottom w:w="50" w:type="dxa"/>
                          <w:right w:w="125" w:type="dxa"/>
                        </w:tcMar>
                        <w:vAlign w:val="center"/>
                        <w:hideMark/>
                      </w:tcPr>
                      <w:p w:rsidR="005406DC" w:rsidRPr="007F003A" w:rsidRDefault="005406DC" w:rsidP="007F003A">
                        <w:pPr>
                          <w:p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between w:val="none" w:sz="0" w:space="0" w:color="auto"/>
                            <w:bar w:val="none" w:sz="0" w:color="auto"/>
                          </w:pBdr>
                          <w:spacing w:after="0" w:line="276" w:lineRule="auto"/>
                          <w:jc w:val="left"/>
                          <w:rPr>
                            <w:rFonts w:eastAsia="Times New Roman" w:cs="Times New Roman"/>
                            <w:color w:val="3F3F3F"/>
                            <w:sz w:val="20"/>
                            <w:szCs w:val="20"/>
                            <w:bdr w:val="none" w:sz="0" w:space="0" w:color="auto"/>
                          </w:rPr>
                        </w:pPr>
                        <w:r w:rsidRPr="007F003A">
                          <w:rPr>
                            <w:rFonts w:eastAsia="Times New Roman" w:cs="Times New Roman"/>
                            <w:color w:val="3F3F3F"/>
                            <w:sz w:val="20"/>
                            <w:szCs w:val="20"/>
                            <w:bdr w:val="none" w:sz="0" w:space="0" w:color="auto"/>
                          </w:rPr>
                          <w:t>Технические характеристики</w:t>
                        </w:r>
                      </w:p>
                    </w:tc>
                  </w:tr>
                  <w:tr w:rsidR="005406DC" w:rsidRPr="007F003A" w:rsidTr="00300A23">
                    <w:tc>
                      <w:tcPr>
                        <w:tcW w:w="4095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5406DC" w:rsidRPr="007F003A" w:rsidRDefault="005406DC" w:rsidP="007F003A">
                        <w:pPr>
                          <w:p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between w:val="none" w:sz="0" w:space="0" w:color="auto"/>
                            <w:bar w:val="none" w:sz="0" w:color="auto"/>
                          </w:pBdr>
                          <w:spacing w:after="0" w:line="276" w:lineRule="auto"/>
                          <w:jc w:val="left"/>
                          <w:rPr>
                            <w:rFonts w:eastAsia="Times New Roman" w:cs="Times New Roman"/>
                            <w:color w:val="3F3F3F"/>
                            <w:sz w:val="20"/>
                            <w:szCs w:val="20"/>
                            <w:bdr w:val="none" w:sz="0" w:space="0" w:color="auto"/>
                          </w:rPr>
                        </w:pPr>
                        <w:r w:rsidRPr="007F003A">
                          <w:rPr>
                            <w:rFonts w:eastAsia="Times New Roman" w:cs="Times New Roman"/>
                            <w:color w:val="3F3F3F"/>
                            <w:sz w:val="20"/>
                            <w:szCs w:val="20"/>
                            <w:bdr w:val="none" w:sz="0" w:space="0" w:color="auto"/>
                          </w:rPr>
                          <w:t>Рабочая температура</w:t>
                        </w:r>
                      </w:p>
                    </w:tc>
                    <w:tc>
                      <w:tcPr>
                        <w:tcW w:w="2380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5406DC" w:rsidRPr="007F003A" w:rsidRDefault="005406DC" w:rsidP="007F003A">
                        <w:pPr>
                          <w:p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between w:val="none" w:sz="0" w:space="0" w:color="auto"/>
                            <w:bar w:val="none" w:sz="0" w:color="auto"/>
                          </w:pBdr>
                          <w:spacing w:after="0" w:line="276" w:lineRule="auto"/>
                          <w:jc w:val="left"/>
                          <w:rPr>
                            <w:rFonts w:eastAsia="Times New Roman" w:cs="Times New Roman"/>
                            <w:color w:val="3F3F3F"/>
                            <w:sz w:val="20"/>
                            <w:szCs w:val="20"/>
                            <w:bdr w:val="none" w:sz="0" w:space="0" w:color="auto"/>
                          </w:rPr>
                        </w:pPr>
                        <w:r w:rsidRPr="007F003A">
                          <w:rPr>
                            <w:rFonts w:eastAsia="Times New Roman" w:cs="Times New Roman"/>
                            <w:color w:val="3F3F3F"/>
                            <w:sz w:val="20"/>
                            <w:szCs w:val="20"/>
                            <w:bdr w:val="none" w:sz="0" w:space="0" w:color="auto"/>
                          </w:rPr>
                          <w:t>-20°C ~ +60°C</w:t>
                        </w:r>
                      </w:p>
                    </w:tc>
                  </w:tr>
                  <w:tr w:rsidR="005406DC" w:rsidRPr="007F003A" w:rsidTr="00300A23">
                    <w:tc>
                      <w:tcPr>
                        <w:tcW w:w="4095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5406DC" w:rsidRPr="007F003A" w:rsidRDefault="005406DC" w:rsidP="007F003A">
                        <w:pPr>
                          <w:p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between w:val="none" w:sz="0" w:space="0" w:color="auto"/>
                            <w:bar w:val="none" w:sz="0" w:color="auto"/>
                          </w:pBdr>
                          <w:spacing w:after="0" w:line="276" w:lineRule="auto"/>
                          <w:jc w:val="left"/>
                          <w:rPr>
                            <w:rFonts w:eastAsia="Times New Roman" w:cs="Times New Roman"/>
                            <w:color w:val="3F3F3F"/>
                            <w:sz w:val="20"/>
                            <w:szCs w:val="20"/>
                            <w:bdr w:val="none" w:sz="0" w:space="0" w:color="auto"/>
                          </w:rPr>
                        </w:pPr>
                        <w:r w:rsidRPr="007F003A">
                          <w:rPr>
                            <w:rFonts w:eastAsia="Times New Roman" w:cs="Times New Roman"/>
                            <w:color w:val="3F3F3F"/>
                            <w:sz w:val="20"/>
                            <w:szCs w:val="20"/>
                            <w:bdr w:val="none" w:sz="0" w:space="0" w:color="auto"/>
                          </w:rPr>
                          <w:t>Мощность, Вт</w:t>
                        </w:r>
                      </w:p>
                    </w:tc>
                    <w:tc>
                      <w:tcPr>
                        <w:tcW w:w="2380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5406DC" w:rsidRPr="007F003A" w:rsidRDefault="005406DC" w:rsidP="007F003A">
                        <w:pPr>
                          <w:p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between w:val="none" w:sz="0" w:space="0" w:color="auto"/>
                            <w:bar w:val="none" w:sz="0" w:color="auto"/>
                          </w:pBdr>
                          <w:spacing w:after="0" w:line="276" w:lineRule="auto"/>
                          <w:jc w:val="left"/>
                          <w:rPr>
                            <w:rFonts w:eastAsia="Times New Roman" w:cs="Times New Roman"/>
                            <w:color w:val="3F3F3F"/>
                            <w:sz w:val="20"/>
                            <w:szCs w:val="20"/>
                            <w:bdr w:val="none" w:sz="0" w:space="0" w:color="auto"/>
                          </w:rPr>
                        </w:pPr>
                        <w:r w:rsidRPr="007F003A">
                          <w:rPr>
                            <w:rFonts w:eastAsia="Times New Roman" w:cs="Times New Roman"/>
                            <w:color w:val="3F3F3F"/>
                            <w:sz w:val="20"/>
                            <w:szCs w:val="20"/>
                            <w:bdr w:val="none" w:sz="0" w:space="0" w:color="auto"/>
                          </w:rPr>
                          <w:t>15</w:t>
                        </w:r>
                      </w:p>
                    </w:tc>
                  </w:tr>
                  <w:tr w:rsidR="005406DC" w:rsidRPr="007F003A" w:rsidTr="00300A23">
                    <w:tc>
                      <w:tcPr>
                        <w:tcW w:w="4095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5406DC" w:rsidRPr="007F003A" w:rsidRDefault="005406DC" w:rsidP="007F003A">
                        <w:pPr>
                          <w:p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between w:val="none" w:sz="0" w:space="0" w:color="auto"/>
                            <w:bar w:val="none" w:sz="0" w:color="auto"/>
                          </w:pBdr>
                          <w:spacing w:after="0" w:line="276" w:lineRule="auto"/>
                          <w:jc w:val="left"/>
                          <w:rPr>
                            <w:rFonts w:eastAsia="Times New Roman" w:cs="Times New Roman"/>
                            <w:color w:val="3F3F3F"/>
                            <w:sz w:val="20"/>
                            <w:szCs w:val="20"/>
                            <w:bdr w:val="none" w:sz="0" w:space="0" w:color="auto"/>
                          </w:rPr>
                        </w:pPr>
                        <w:r w:rsidRPr="007F003A">
                          <w:rPr>
                            <w:rFonts w:eastAsia="Times New Roman" w:cs="Times New Roman"/>
                            <w:color w:val="3F3F3F"/>
                            <w:sz w:val="20"/>
                            <w:szCs w:val="20"/>
                            <w:bdr w:val="none" w:sz="0" w:space="0" w:color="auto"/>
                          </w:rPr>
                          <w:t>Входное напряжение (U вх.), В</w:t>
                        </w:r>
                      </w:p>
                    </w:tc>
                    <w:tc>
                      <w:tcPr>
                        <w:tcW w:w="2380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5406DC" w:rsidRPr="007F003A" w:rsidRDefault="005406DC" w:rsidP="007F003A">
                        <w:pPr>
                          <w:p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between w:val="none" w:sz="0" w:space="0" w:color="auto"/>
                            <w:bar w:val="none" w:sz="0" w:color="auto"/>
                          </w:pBdr>
                          <w:spacing w:after="0" w:line="276" w:lineRule="auto"/>
                          <w:jc w:val="left"/>
                          <w:rPr>
                            <w:rFonts w:eastAsia="Times New Roman" w:cs="Times New Roman"/>
                            <w:color w:val="3F3F3F"/>
                            <w:sz w:val="20"/>
                            <w:szCs w:val="20"/>
                            <w:bdr w:val="none" w:sz="0" w:space="0" w:color="auto"/>
                          </w:rPr>
                        </w:pPr>
                        <w:r w:rsidRPr="007F003A">
                          <w:rPr>
                            <w:rFonts w:eastAsia="Times New Roman" w:cs="Times New Roman"/>
                            <w:color w:val="3F3F3F"/>
                            <w:sz w:val="20"/>
                            <w:szCs w:val="20"/>
                            <w:bdr w:val="none" w:sz="0" w:space="0" w:color="auto"/>
                          </w:rPr>
                          <w:t>85-264 В</w:t>
                        </w:r>
                      </w:p>
                    </w:tc>
                  </w:tr>
                  <w:tr w:rsidR="005406DC" w:rsidRPr="007F003A" w:rsidTr="00300A23">
                    <w:tc>
                      <w:tcPr>
                        <w:tcW w:w="4095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5406DC" w:rsidRPr="007F003A" w:rsidRDefault="005406DC" w:rsidP="007F003A">
                        <w:pPr>
                          <w:p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between w:val="none" w:sz="0" w:space="0" w:color="auto"/>
                            <w:bar w:val="none" w:sz="0" w:color="auto"/>
                          </w:pBdr>
                          <w:spacing w:after="0" w:line="276" w:lineRule="auto"/>
                          <w:jc w:val="left"/>
                          <w:rPr>
                            <w:rFonts w:eastAsia="Times New Roman" w:cs="Times New Roman"/>
                            <w:color w:val="3F3F3F"/>
                            <w:sz w:val="20"/>
                            <w:szCs w:val="20"/>
                            <w:bdr w:val="none" w:sz="0" w:space="0" w:color="auto"/>
                          </w:rPr>
                        </w:pPr>
                        <w:r w:rsidRPr="007F003A">
                          <w:rPr>
                            <w:rFonts w:eastAsia="Times New Roman" w:cs="Times New Roman"/>
                            <w:color w:val="3F3F3F"/>
                            <w:sz w:val="20"/>
                            <w:szCs w:val="20"/>
                            <w:bdr w:val="none" w:sz="0" w:space="0" w:color="auto"/>
                          </w:rPr>
                          <w:t>Выходное напряжение (U вых.), В</w:t>
                        </w:r>
                      </w:p>
                    </w:tc>
                    <w:tc>
                      <w:tcPr>
                        <w:tcW w:w="2380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5406DC" w:rsidRPr="007F003A" w:rsidRDefault="005406DC" w:rsidP="007F003A">
                        <w:pPr>
                          <w:p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between w:val="none" w:sz="0" w:space="0" w:color="auto"/>
                            <w:bar w:val="none" w:sz="0" w:color="auto"/>
                          </w:pBdr>
                          <w:spacing w:after="0" w:line="276" w:lineRule="auto"/>
                          <w:jc w:val="left"/>
                          <w:rPr>
                            <w:rFonts w:eastAsia="Times New Roman" w:cs="Times New Roman"/>
                            <w:color w:val="3F3F3F"/>
                            <w:sz w:val="20"/>
                            <w:szCs w:val="20"/>
                            <w:bdr w:val="none" w:sz="0" w:space="0" w:color="auto"/>
                          </w:rPr>
                        </w:pPr>
                        <w:r w:rsidRPr="007F003A">
                          <w:rPr>
                            <w:rFonts w:eastAsia="Times New Roman" w:cs="Times New Roman"/>
                            <w:color w:val="3F3F3F"/>
                            <w:sz w:val="20"/>
                            <w:szCs w:val="20"/>
                            <w:bdr w:val="none" w:sz="0" w:space="0" w:color="auto"/>
                          </w:rPr>
                          <w:t>24 В</w:t>
                        </w:r>
                      </w:p>
                    </w:tc>
                  </w:tr>
                </w:tbl>
                <w:p w:rsidR="00441ACF" w:rsidRPr="007F003A" w:rsidRDefault="00441ACF" w:rsidP="00300A23">
                  <w:pPr>
                    <w:spacing w:after="0" w:line="276" w:lineRule="auto"/>
                    <w:ind w:right="176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</w:tbl>
          <w:p w:rsidR="00B939C4" w:rsidRPr="00B939C4" w:rsidRDefault="00B939C4" w:rsidP="007F003A">
            <w:pPr>
              <w:spacing w:after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F64135" w:rsidP="005847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F64135" w:rsidP="005847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5406DC" w:rsidTr="00ED7AC2">
        <w:trPr>
          <w:trHeight w:val="24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406DC" w:rsidRDefault="00F641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406DC" w:rsidRDefault="005406DC" w:rsidP="005406D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Блок питания БП30Б-Д3-24</w:t>
            </w:r>
          </w:p>
          <w:p w:rsidR="005406DC" w:rsidRPr="00ED7AC2" w:rsidRDefault="005406DC" w:rsidP="005406DC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06DC" w:rsidRPr="007F003A" w:rsidRDefault="005406DC" w:rsidP="005406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50" w:after="125" w:line="326" w:lineRule="atLeast"/>
              <w:jc w:val="left"/>
              <w:outlineLvl w:val="1"/>
              <w:rPr>
                <w:rFonts w:eastAsia="Times New Roman" w:cs="Times New Roman"/>
                <w:b/>
                <w:bCs/>
                <w:color w:val="003A65"/>
                <w:sz w:val="20"/>
                <w:szCs w:val="20"/>
                <w:bdr w:val="none" w:sz="0" w:space="0" w:color="auto"/>
              </w:rPr>
            </w:pPr>
            <w:r w:rsidRPr="007F003A">
              <w:rPr>
                <w:rFonts w:eastAsia="Times New Roman" w:cs="Times New Roman"/>
                <w:b/>
                <w:bCs/>
                <w:color w:val="003A65"/>
                <w:sz w:val="20"/>
                <w:szCs w:val="20"/>
                <w:bdr w:val="none" w:sz="0" w:space="0" w:color="auto"/>
              </w:rPr>
              <w:t>Основные функции БП30Б-Д3-24 (БП30)</w:t>
            </w:r>
          </w:p>
          <w:p w:rsidR="005406DC" w:rsidRPr="007F003A" w:rsidRDefault="005406DC" w:rsidP="005406DC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5"/>
              <w:ind w:left="375"/>
              <w:jc w:val="left"/>
              <w:rPr>
                <w:rFonts w:eastAsia="Times New Roman" w:cs="Times New Roman"/>
                <w:color w:val="3F3F3F"/>
                <w:sz w:val="20"/>
                <w:szCs w:val="20"/>
                <w:bdr w:val="none" w:sz="0" w:space="0" w:color="auto"/>
              </w:rPr>
            </w:pPr>
            <w:r w:rsidRPr="007F003A">
              <w:rPr>
                <w:rFonts w:eastAsia="Times New Roman" w:cs="Times New Roman"/>
                <w:color w:val="3F3F3F"/>
                <w:sz w:val="20"/>
                <w:szCs w:val="20"/>
                <w:bdr w:val="none" w:sz="0" w:space="0" w:color="auto"/>
              </w:rPr>
              <w:t>ПРЕОБРАЗОВАНИЕ ПЕРЕМЕННОГО (ПОСТОЯННОГО) НАПРЯЖ</w:t>
            </w:r>
            <w:r w:rsidRPr="007F003A">
              <w:rPr>
                <w:rFonts w:eastAsia="Times New Roman" w:cs="Times New Roman"/>
                <w:color w:val="3F3F3F"/>
                <w:sz w:val="20"/>
                <w:szCs w:val="20"/>
                <w:bdr w:val="none" w:sz="0" w:space="0" w:color="auto"/>
              </w:rPr>
              <w:t>Е</w:t>
            </w:r>
            <w:r w:rsidRPr="007F003A">
              <w:rPr>
                <w:rFonts w:eastAsia="Times New Roman" w:cs="Times New Roman"/>
                <w:color w:val="3F3F3F"/>
                <w:sz w:val="20"/>
                <w:szCs w:val="20"/>
                <w:bdr w:val="none" w:sz="0" w:space="0" w:color="auto"/>
              </w:rPr>
              <w:t>НИЯ в постоянное стабилизированное в двух или четырех независимых каналах</w:t>
            </w:r>
          </w:p>
          <w:p w:rsidR="005406DC" w:rsidRPr="007F003A" w:rsidRDefault="005406DC" w:rsidP="005406DC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5"/>
              <w:ind w:left="375"/>
              <w:jc w:val="left"/>
              <w:rPr>
                <w:rFonts w:eastAsia="Times New Roman" w:cs="Times New Roman"/>
                <w:color w:val="3F3F3F"/>
                <w:sz w:val="20"/>
                <w:szCs w:val="20"/>
                <w:bdr w:val="none" w:sz="0" w:space="0" w:color="auto"/>
              </w:rPr>
            </w:pPr>
            <w:r w:rsidRPr="007F003A">
              <w:rPr>
                <w:rFonts w:eastAsia="Times New Roman" w:cs="Times New Roman"/>
                <w:color w:val="3F3F3F"/>
                <w:sz w:val="20"/>
                <w:szCs w:val="20"/>
                <w:bdr w:val="none" w:sz="0" w:space="0" w:color="auto"/>
              </w:rPr>
              <w:t>ОГРАНИЧЕНИЕ ПУСКОВОГО ТОКА</w:t>
            </w:r>
          </w:p>
          <w:p w:rsidR="005406DC" w:rsidRPr="007F003A" w:rsidRDefault="005406DC" w:rsidP="005406DC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5"/>
              <w:ind w:left="375"/>
              <w:jc w:val="left"/>
              <w:rPr>
                <w:rFonts w:eastAsia="Times New Roman" w:cs="Times New Roman"/>
                <w:color w:val="3F3F3F"/>
                <w:sz w:val="20"/>
                <w:szCs w:val="20"/>
                <w:bdr w:val="none" w:sz="0" w:space="0" w:color="auto"/>
              </w:rPr>
            </w:pPr>
            <w:r w:rsidRPr="007F003A">
              <w:rPr>
                <w:rFonts w:eastAsia="Times New Roman" w:cs="Times New Roman"/>
                <w:color w:val="3F3F3F"/>
                <w:sz w:val="20"/>
                <w:szCs w:val="20"/>
                <w:bdr w:val="none" w:sz="0" w:space="0" w:color="auto"/>
              </w:rPr>
              <w:t>ЗАЩИТА ОТ ПЕРЕНАПРЯЖЕНИЯ И ИМПУЛЬСНЫХ ПОМЕХ на входе</w:t>
            </w:r>
          </w:p>
          <w:p w:rsidR="005406DC" w:rsidRPr="007F003A" w:rsidRDefault="005406DC" w:rsidP="005406DC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5"/>
              <w:ind w:left="375"/>
              <w:jc w:val="left"/>
              <w:rPr>
                <w:rFonts w:eastAsia="Times New Roman" w:cs="Times New Roman"/>
                <w:color w:val="3F3F3F"/>
                <w:sz w:val="20"/>
                <w:szCs w:val="20"/>
                <w:bdr w:val="none" w:sz="0" w:space="0" w:color="auto"/>
              </w:rPr>
            </w:pPr>
            <w:r w:rsidRPr="007F003A">
              <w:rPr>
                <w:rFonts w:eastAsia="Times New Roman" w:cs="Times New Roman"/>
                <w:color w:val="3F3F3F"/>
                <w:sz w:val="20"/>
                <w:szCs w:val="20"/>
                <w:bdr w:val="none" w:sz="0" w:space="0" w:color="auto"/>
              </w:rPr>
              <w:t>ЗАЩИТА ОТ ПЕРЕГРУЗКИ, короткого замыкания и перегрева</w:t>
            </w:r>
          </w:p>
          <w:p w:rsidR="005406DC" w:rsidRPr="007F003A" w:rsidRDefault="005406DC" w:rsidP="005406DC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5"/>
              <w:ind w:left="375"/>
              <w:jc w:val="left"/>
              <w:rPr>
                <w:rFonts w:eastAsia="Times New Roman" w:cs="Times New Roman"/>
                <w:color w:val="3F3F3F"/>
                <w:sz w:val="20"/>
                <w:szCs w:val="20"/>
                <w:bdr w:val="none" w:sz="0" w:space="0" w:color="auto"/>
              </w:rPr>
            </w:pPr>
            <w:r w:rsidRPr="007F003A">
              <w:rPr>
                <w:rFonts w:eastAsia="Times New Roman" w:cs="Times New Roman"/>
                <w:color w:val="3F3F3F"/>
                <w:sz w:val="20"/>
                <w:szCs w:val="20"/>
                <w:bdr w:val="none" w:sz="0" w:space="0" w:color="auto"/>
              </w:rPr>
              <w:t>РЕГУЛИРОВКА ВЫХОДНОГО НАПРЯЖЕНИЯ с помощью внутренн</w:t>
            </w:r>
            <w:r w:rsidRPr="007F003A">
              <w:rPr>
                <w:rFonts w:eastAsia="Times New Roman" w:cs="Times New Roman"/>
                <w:color w:val="3F3F3F"/>
                <w:sz w:val="20"/>
                <w:szCs w:val="20"/>
                <w:bdr w:val="none" w:sz="0" w:space="0" w:color="auto"/>
              </w:rPr>
              <w:t>е</w:t>
            </w:r>
            <w:r w:rsidRPr="007F003A">
              <w:rPr>
                <w:rFonts w:eastAsia="Times New Roman" w:cs="Times New Roman"/>
                <w:color w:val="3F3F3F"/>
                <w:sz w:val="20"/>
                <w:szCs w:val="20"/>
                <w:bdr w:val="none" w:sz="0" w:space="0" w:color="auto"/>
              </w:rPr>
              <w:t>го подстроечного резистора в диапазоне ±8 % от номинального выхо</w:t>
            </w:r>
            <w:r w:rsidRPr="007F003A">
              <w:rPr>
                <w:rFonts w:eastAsia="Times New Roman" w:cs="Times New Roman"/>
                <w:color w:val="3F3F3F"/>
                <w:sz w:val="20"/>
                <w:szCs w:val="20"/>
                <w:bdr w:val="none" w:sz="0" w:space="0" w:color="auto"/>
              </w:rPr>
              <w:t>д</w:t>
            </w:r>
            <w:r w:rsidRPr="007F003A">
              <w:rPr>
                <w:rFonts w:eastAsia="Times New Roman" w:cs="Times New Roman"/>
                <w:color w:val="3F3F3F"/>
                <w:sz w:val="20"/>
                <w:szCs w:val="20"/>
                <w:bdr w:val="none" w:sz="0" w:space="0" w:color="auto"/>
              </w:rPr>
              <w:t>ного напряжения с сохранением мощности</w:t>
            </w:r>
          </w:p>
          <w:p w:rsidR="005406DC" w:rsidRDefault="005406DC" w:rsidP="005406DC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5"/>
              <w:ind w:left="375"/>
              <w:jc w:val="left"/>
              <w:rPr>
                <w:rFonts w:eastAsia="Times New Roman" w:cs="Times New Roman"/>
                <w:color w:val="3F3F3F"/>
                <w:sz w:val="20"/>
                <w:szCs w:val="20"/>
                <w:bdr w:val="none" w:sz="0" w:space="0" w:color="auto"/>
              </w:rPr>
            </w:pPr>
            <w:r w:rsidRPr="007F003A">
              <w:rPr>
                <w:rFonts w:eastAsia="Times New Roman" w:cs="Times New Roman"/>
                <w:color w:val="3F3F3F"/>
                <w:sz w:val="20"/>
                <w:szCs w:val="20"/>
                <w:bdr w:val="none" w:sz="0" w:space="0" w:color="auto"/>
              </w:rPr>
              <w:t>ИНДИКАЦИЯ о наличии напряжения на выхо</w:t>
            </w:r>
            <w:r w:rsidR="00300A23">
              <w:rPr>
                <w:rFonts w:eastAsia="Times New Roman" w:cs="Times New Roman"/>
                <w:color w:val="3F3F3F"/>
                <w:sz w:val="20"/>
                <w:szCs w:val="20"/>
                <w:bdr w:val="none" w:sz="0" w:space="0" w:color="auto"/>
              </w:rPr>
              <w:t>де каждого канала</w:t>
            </w:r>
          </w:p>
          <w:p w:rsidR="00300A23" w:rsidRPr="007F003A" w:rsidRDefault="00300A23" w:rsidP="00300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5"/>
              <w:ind w:left="375"/>
              <w:jc w:val="left"/>
              <w:rPr>
                <w:rFonts w:eastAsia="Times New Roman" w:cs="Times New Roman"/>
                <w:color w:val="3F3F3F"/>
                <w:sz w:val="20"/>
                <w:szCs w:val="20"/>
                <w:bdr w:val="none" w:sz="0" w:space="0" w:color="auto"/>
              </w:rPr>
            </w:pPr>
          </w:p>
          <w:tbl>
            <w:tblPr>
              <w:tblW w:w="6583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095"/>
              <w:gridCol w:w="2488"/>
            </w:tblGrid>
            <w:tr w:rsidR="005406DC" w:rsidRPr="007F003A" w:rsidTr="00300A23">
              <w:tc>
                <w:tcPr>
                  <w:tcW w:w="6583" w:type="dxa"/>
                  <w:gridSpan w:val="2"/>
                  <w:shd w:val="clear" w:color="auto" w:fill="F3F3F3"/>
                  <w:tcMar>
                    <w:top w:w="50" w:type="dxa"/>
                    <w:left w:w="125" w:type="dxa"/>
                    <w:bottom w:w="50" w:type="dxa"/>
                    <w:right w:w="125" w:type="dxa"/>
                  </w:tcMar>
                  <w:vAlign w:val="center"/>
                  <w:hideMark/>
                </w:tcPr>
                <w:p w:rsidR="005406DC" w:rsidRPr="007F003A" w:rsidRDefault="005406DC" w:rsidP="005406D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50" w:lineRule="atLeast"/>
                    <w:jc w:val="left"/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</w:pPr>
                  <w:r w:rsidRPr="007F003A"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  <w:t>Технические характеристики</w:t>
                  </w:r>
                </w:p>
              </w:tc>
            </w:tr>
            <w:tr w:rsidR="005406DC" w:rsidRPr="007F003A" w:rsidTr="00300A23">
              <w:tc>
                <w:tcPr>
                  <w:tcW w:w="4095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406DC" w:rsidRPr="007F003A" w:rsidRDefault="005406DC" w:rsidP="005406D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50" w:lineRule="atLeast"/>
                    <w:jc w:val="left"/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</w:pPr>
                  <w:r w:rsidRPr="007F003A"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  <w:t>Рабочая температура</w:t>
                  </w:r>
                </w:p>
              </w:tc>
              <w:tc>
                <w:tcPr>
                  <w:tcW w:w="248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406DC" w:rsidRPr="007F003A" w:rsidRDefault="005406DC" w:rsidP="005406D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50" w:lineRule="atLeast"/>
                    <w:jc w:val="left"/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</w:pPr>
                  <w:r w:rsidRPr="007F003A"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  <w:t>-20°C ~ +50°C</w:t>
                  </w:r>
                </w:p>
              </w:tc>
            </w:tr>
            <w:tr w:rsidR="005406DC" w:rsidRPr="007F003A" w:rsidTr="00300A23">
              <w:tc>
                <w:tcPr>
                  <w:tcW w:w="4095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406DC" w:rsidRPr="007F003A" w:rsidRDefault="005406DC" w:rsidP="005406D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50" w:lineRule="atLeast"/>
                    <w:jc w:val="left"/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</w:pPr>
                  <w:r w:rsidRPr="007F003A"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  <w:t>Мощность, Вт</w:t>
                  </w:r>
                </w:p>
              </w:tc>
              <w:tc>
                <w:tcPr>
                  <w:tcW w:w="248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406DC" w:rsidRPr="007F003A" w:rsidRDefault="005406DC" w:rsidP="005406D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50" w:lineRule="atLeast"/>
                    <w:jc w:val="left"/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</w:pPr>
                  <w:r w:rsidRPr="007F003A"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  <w:t>30</w:t>
                  </w:r>
                </w:p>
              </w:tc>
            </w:tr>
            <w:tr w:rsidR="005406DC" w:rsidRPr="007F003A" w:rsidTr="00300A23">
              <w:tc>
                <w:tcPr>
                  <w:tcW w:w="4095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406DC" w:rsidRPr="007F003A" w:rsidRDefault="005406DC" w:rsidP="005406D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50" w:lineRule="atLeast"/>
                    <w:jc w:val="left"/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</w:pPr>
                  <w:r w:rsidRPr="007F003A"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  <w:t>Выходное напряжение (U вых.), В</w:t>
                  </w:r>
                </w:p>
              </w:tc>
              <w:tc>
                <w:tcPr>
                  <w:tcW w:w="248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406DC" w:rsidRPr="007F003A" w:rsidRDefault="005406DC" w:rsidP="005406D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50" w:lineRule="atLeast"/>
                    <w:jc w:val="left"/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</w:pPr>
                  <w:r w:rsidRPr="007F003A">
                    <w:rPr>
                      <w:rFonts w:eastAsia="Times New Roman" w:cs="Times New Roman"/>
                      <w:color w:val="3F3F3F"/>
                      <w:sz w:val="20"/>
                      <w:szCs w:val="20"/>
                      <w:bdr w:val="none" w:sz="0" w:space="0" w:color="auto"/>
                    </w:rPr>
                    <w:t>24 В</w:t>
                  </w:r>
                </w:p>
              </w:tc>
            </w:tr>
          </w:tbl>
          <w:p w:rsidR="005406DC" w:rsidRPr="005406DC" w:rsidRDefault="005406DC" w:rsidP="005406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50" w:after="125" w:line="326" w:lineRule="atLeast"/>
              <w:jc w:val="left"/>
              <w:outlineLvl w:val="1"/>
              <w:rPr>
                <w:rFonts w:ascii="Arial" w:eastAsia="Times New Roman" w:hAnsi="Arial" w:cs="Arial"/>
                <w:b/>
                <w:bCs/>
                <w:color w:val="003A65"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406DC" w:rsidRDefault="00F64135" w:rsidP="005847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406DC" w:rsidRDefault="00F64135" w:rsidP="005847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B8026D" w:rsidRDefault="00B8026D" w:rsidP="00675A07">
      <w:pPr>
        <w:spacing w:after="0"/>
        <w:jc w:val="left"/>
      </w:pPr>
    </w:p>
    <w:p w:rsidR="00300A23" w:rsidRDefault="00300A23" w:rsidP="00675A07">
      <w:pPr>
        <w:spacing w:after="0"/>
        <w:jc w:val="left"/>
      </w:pPr>
    </w:p>
    <w:p w:rsidR="00196BE0" w:rsidRDefault="00580E57" w:rsidP="00675A07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675A07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675A07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675A07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675A07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 А</w:t>
      </w:r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03A" w:rsidRDefault="007F003A" w:rsidP="00196BE0">
      <w:pPr>
        <w:spacing w:after="0"/>
      </w:pPr>
      <w:r>
        <w:separator/>
      </w:r>
    </w:p>
  </w:endnote>
  <w:endnote w:type="continuationSeparator" w:id="0">
    <w:p w:rsidR="007F003A" w:rsidRDefault="007F003A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03A" w:rsidRDefault="00F95CDE">
    <w:pPr>
      <w:pStyle w:val="a5"/>
      <w:jc w:val="right"/>
    </w:pPr>
    <w:fldSimple w:instr=" PAGE ">
      <w:r w:rsidR="00B44F83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03A" w:rsidRDefault="007F003A" w:rsidP="00196BE0">
      <w:pPr>
        <w:spacing w:after="0"/>
      </w:pPr>
      <w:r>
        <w:separator/>
      </w:r>
    </w:p>
  </w:footnote>
  <w:footnote w:type="continuationSeparator" w:id="0">
    <w:p w:rsidR="007F003A" w:rsidRDefault="007F003A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03A" w:rsidRDefault="007F003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4851"/>
    <w:multiLevelType w:val="multilevel"/>
    <w:tmpl w:val="008E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E55BE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B7BC2"/>
    <w:multiLevelType w:val="multilevel"/>
    <w:tmpl w:val="2058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A321A"/>
    <w:multiLevelType w:val="multilevel"/>
    <w:tmpl w:val="958E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6B5CF6"/>
    <w:multiLevelType w:val="multilevel"/>
    <w:tmpl w:val="396A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52EB5"/>
    <w:multiLevelType w:val="multilevel"/>
    <w:tmpl w:val="3B68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15"/>
  </w:num>
  <w:num w:numId="4">
    <w:abstractNumId w:val="3"/>
  </w:num>
  <w:num w:numId="5">
    <w:abstractNumId w:val="9"/>
  </w:num>
  <w:num w:numId="6">
    <w:abstractNumId w:val="16"/>
  </w:num>
  <w:num w:numId="7">
    <w:abstractNumId w:val="7"/>
  </w:num>
  <w:num w:numId="8">
    <w:abstractNumId w:val="14"/>
  </w:num>
  <w:num w:numId="9">
    <w:abstractNumId w:val="12"/>
  </w:num>
  <w:num w:numId="10">
    <w:abstractNumId w:val="10"/>
  </w:num>
  <w:num w:numId="11">
    <w:abstractNumId w:val="0"/>
  </w:num>
  <w:num w:numId="12">
    <w:abstractNumId w:val="17"/>
  </w:num>
  <w:num w:numId="13">
    <w:abstractNumId w:val="2"/>
  </w:num>
  <w:num w:numId="14">
    <w:abstractNumId w:val="6"/>
  </w:num>
  <w:num w:numId="15">
    <w:abstractNumId w:val="1"/>
  </w:num>
  <w:num w:numId="16">
    <w:abstractNumId w:val="8"/>
  </w:num>
  <w:num w:numId="17">
    <w:abstractNumId w:val="11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9"/>
  <w:autoHyphenation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D7FDE"/>
    <w:rsid w:val="00106C51"/>
    <w:rsid w:val="0010737E"/>
    <w:rsid w:val="001406B1"/>
    <w:rsid w:val="00140F90"/>
    <w:rsid w:val="001629EA"/>
    <w:rsid w:val="0018050F"/>
    <w:rsid w:val="0018705E"/>
    <w:rsid w:val="00192882"/>
    <w:rsid w:val="00196BE0"/>
    <w:rsid w:val="001A0037"/>
    <w:rsid w:val="001D6AD2"/>
    <w:rsid w:val="00203683"/>
    <w:rsid w:val="00220C61"/>
    <w:rsid w:val="00237977"/>
    <w:rsid w:val="00273119"/>
    <w:rsid w:val="002A29B9"/>
    <w:rsid w:val="002F066F"/>
    <w:rsid w:val="002F47DB"/>
    <w:rsid w:val="00300A23"/>
    <w:rsid w:val="00301896"/>
    <w:rsid w:val="0032513D"/>
    <w:rsid w:val="003340EB"/>
    <w:rsid w:val="003864DD"/>
    <w:rsid w:val="003A5A2D"/>
    <w:rsid w:val="003C4645"/>
    <w:rsid w:val="0040193C"/>
    <w:rsid w:val="00402D46"/>
    <w:rsid w:val="004254E4"/>
    <w:rsid w:val="004342DC"/>
    <w:rsid w:val="00437062"/>
    <w:rsid w:val="00441ACF"/>
    <w:rsid w:val="004923BC"/>
    <w:rsid w:val="004C6287"/>
    <w:rsid w:val="004F2BAD"/>
    <w:rsid w:val="00511DC2"/>
    <w:rsid w:val="005249B8"/>
    <w:rsid w:val="005406DC"/>
    <w:rsid w:val="00540CBB"/>
    <w:rsid w:val="005504C2"/>
    <w:rsid w:val="0055683C"/>
    <w:rsid w:val="00573C81"/>
    <w:rsid w:val="00574D54"/>
    <w:rsid w:val="00580E57"/>
    <w:rsid w:val="00584761"/>
    <w:rsid w:val="005A14F5"/>
    <w:rsid w:val="005D3991"/>
    <w:rsid w:val="0060535B"/>
    <w:rsid w:val="00645F57"/>
    <w:rsid w:val="00667F81"/>
    <w:rsid w:val="00675A07"/>
    <w:rsid w:val="006A6573"/>
    <w:rsid w:val="006B5DC2"/>
    <w:rsid w:val="006C525F"/>
    <w:rsid w:val="006F271E"/>
    <w:rsid w:val="00722A25"/>
    <w:rsid w:val="0073724A"/>
    <w:rsid w:val="00743CB6"/>
    <w:rsid w:val="0078171F"/>
    <w:rsid w:val="00790ABE"/>
    <w:rsid w:val="007F003A"/>
    <w:rsid w:val="00805177"/>
    <w:rsid w:val="00844E7F"/>
    <w:rsid w:val="0085531F"/>
    <w:rsid w:val="008735BA"/>
    <w:rsid w:val="008879F0"/>
    <w:rsid w:val="008B4649"/>
    <w:rsid w:val="008C3E39"/>
    <w:rsid w:val="00925299"/>
    <w:rsid w:val="009523E5"/>
    <w:rsid w:val="009A172B"/>
    <w:rsid w:val="009B5109"/>
    <w:rsid w:val="009D21BB"/>
    <w:rsid w:val="00A01E72"/>
    <w:rsid w:val="00A309F5"/>
    <w:rsid w:val="00A54C03"/>
    <w:rsid w:val="00A90975"/>
    <w:rsid w:val="00AB5FAE"/>
    <w:rsid w:val="00AD1954"/>
    <w:rsid w:val="00AF49F8"/>
    <w:rsid w:val="00B42793"/>
    <w:rsid w:val="00B44F83"/>
    <w:rsid w:val="00B73BC8"/>
    <w:rsid w:val="00B8026D"/>
    <w:rsid w:val="00B939C4"/>
    <w:rsid w:val="00BF0F0E"/>
    <w:rsid w:val="00C66BB2"/>
    <w:rsid w:val="00C81F89"/>
    <w:rsid w:val="00C866C9"/>
    <w:rsid w:val="00CC728D"/>
    <w:rsid w:val="00CD183B"/>
    <w:rsid w:val="00CD1EEE"/>
    <w:rsid w:val="00D54632"/>
    <w:rsid w:val="00D57EA7"/>
    <w:rsid w:val="00D74B70"/>
    <w:rsid w:val="00DB430E"/>
    <w:rsid w:val="00DC33CF"/>
    <w:rsid w:val="00DF540C"/>
    <w:rsid w:val="00E00AD8"/>
    <w:rsid w:val="00E15702"/>
    <w:rsid w:val="00E17ADD"/>
    <w:rsid w:val="00E242D2"/>
    <w:rsid w:val="00E27CC5"/>
    <w:rsid w:val="00E30B43"/>
    <w:rsid w:val="00E96045"/>
    <w:rsid w:val="00ED7AC2"/>
    <w:rsid w:val="00EE137A"/>
    <w:rsid w:val="00F436F4"/>
    <w:rsid w:val="00F64135"/>
    <w:rsid w:val="00F774B7"/>
    <w:rsid w:val="00F95CDE"/>
    <w:rsid w:val="00F97F43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link w:val="20"/>
    <w:uiPriority w:val="9"/>
    <w:qFormat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406DC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5406D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3</cp:revision>
  <cp:lastPrinted>2018-12-17T08:13:00Z</cp:lastPrinted>
  <dcterms:created xsi:type="dcterms:W3CDTF">2019-03-05T05:13:00Z</dcterms:created>
  <dcterms:modified xsi:type="dcterms:W3CDTF">2019-05-08T06:40:00Z</dcterms:modified>
</cp:coreProperties>
</file>